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770317F5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73509F7B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+*xfs*pvs*Akl*cvA*xBj*uCi*voE*cEE*ckk*BCB*pBk*-</w:t>
            </w:r>
            <w:r>
              <w:rPr>
                <w:rFonts w:ascii="PDF417x" w:hAnsi="PDF417x"/>
                <w:sz w:val="24"/>
                <w:szCs w:val="24"/>
              </w:rPr>
              <w:br/>
              <w:t>+*yqw*ywh*yEn*ljg*ugB*dzb*khx*wEd*dwc*uyb*zew*-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+*eDs*lyd*lyd*lyd*lyd*nxB*qFw*cky*rwu*vwn*zfE*-</w:t>
            </w:r>
            <w:r>
              <w:rPr>
                <w:rFonts w:ascii="PDF417x" w:hAnsi="PDF417x"/>
                <w:sz w:val="24"/>
                <w:szCs w:val="24"/>
              </w:rPr>
              <w:br/>
              <w:t>+*ftw*lEs*qww*clA*htk*Eag*pls*cCB*kso*suD*onA*-</w:t>
            </w:r>
            <w:r>
              <w:rPr>
                <w:rFonts w:ascii="PDF417x" w:hAnsi="PDF417x"/>
                <w:sz w:val="24"/>
                <w:szCs w:val="24"/>
              </w:rPr>
              <w:br/>
              <w:t>+*ftA*ssx*vnt*sch*tBv*yao*CDu*xaD*xnC*yal*uws*-</w:t>
            </w:r>
            <w:r>
              <w:rPr>
                <w:rFonts w:ascii="PDF417x" w:hAnsi="PDF417x"/>
                <w:sz w:val="24"/>
                <w:szCs w:val="24"/>
              </w:rPr>
              <w:br/>
              <w:t>+*xjq*yCx*BCj*qgz*jBc*lhz*lwn*hvw*zfB*EEy*uzq*-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675A85" w14:paraId="637470A3" w14:textId="77777777" w:rsidTr="00675A85">
        <w:trPr>
          <w:trHeight w:val="1152"/>
        </w:trPr>
        <w:tc>
          <w:tcPr>
            <w:tcW w:w="1008" w:type="dxa"/>
          </w:tcPr>
          <w:p w14:paraId="4CBB0FF5" w14:textId="77777777" w:rsidR="00675A85" w:rsidRDefault="00675A85" w:rsidP="00675A85"/>
        </w:tc>
        <w:tc>
          <w:tcPr>
            <w:tcW w:w="5130" w:type="dxa"/>
          </w:tcPr>
          <w:p w14:paraId="3F6010E1" w14:textId="77777777" w:rsidR="00675A85" w:rsidRDefault="002C7B0F" w:rsidP="00675A85">
            <w:pPr>
              <w:jc w:val="center"/>
            </w:pPr>
            <w:r>
              <w:drawing>
                <wp:inline distT="0" distB="0" distL="0" distR="0" wp14:anchorId="18EE560F" wp14:editId="0A683187">
                  <wp:extent cx="457200" cy="581025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5A85" w:rsidRPr="00292D3A" w14:paraId="36A7AEBF" w14:textId="77777777" w:rsidTr="00675A85">
        <w:tc>
          <w:tcPr>
            <w:tcW w:w="1008" w:type="dxa"/>
          </w:tcPr>
          <w:p w14:paraId="05120272" w14:textId="77777777" w:rsidR="00675A85" w:rsidRPr="00292D3A" w:rsidRDefault="00675A85" w:rsidP="00675A85">
            <w:pPr>
              <w:rPr>
                <w:rFonts w:ascii="Times New Roman" w:hAnsi="Times New Roman" w:cs="Times New Roman"/>
                <w:b/>
                <w:bCs/>
              </w:rPr>
            </w:pPr>
            <w:r w:rsidRPr="00292D3A">
              <w:rPr>
                <w:rFonts w:ascii="Times New Roman" w:hAnsi="Times New Roman" w:cs="Times New Roman"/>
                <w:b/>
                <w:bCs/>
              </w:rPr>
              <w:drawing>
                <wp:inline distT="0" distB="0" distL="0" distR="0" wp14:anchorId="5A40C4BC" wp14:editId="01C83F16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1EF4921A" w14:textId="77777777" w:rsidR="00675A85" w:rsidRPr="00292D3A" w:rsidRDefault="00675A85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2D3A">
              <w:rPr>
                <w:rFonts w:ascii="Times New Roman" w:hAnsi="Times New Roman" w:cs="Times New Roman"/>
                <w:b/>
                <w:bCs/>
              </w:rPr>
              <w:t>REPUBLIKA HRVATSKA</w:t>
            </w:r>
          </w:p>
          <w:p w14:paraId="2795BC40" w14:textId="77777777" w:rsidR="00675A85" w:rsidRPr="00292D3A" w:rsidRDefault="00675A85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2D3A">
              <w:rPr>
                <w:rFonts w:ascii="Times New Roman" w:hAnsi="Times New Roman" w:cs="Times New Roman"/>
                <w:b/>
                <w:bCs/>
              </w:rPr>
              <w:t>BJELOVARSKO-BILOGORSKA ŽUPANIJA</w:t>
            </w:r>
          </w:p>
          <w:p w14:paraId="36639DB2" w14:textId="77777777" w:rsidR="00675A85" w:rsidRPr="00292D3A" w:rsidRDefault="00675A85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2D3A">
              <w:rPr>
                <w:rFonts w:ascii="Times New Roman" w:hAnsi="Times New Roman" w:cs="Times New Roman"/>
                <w:b/>
                <w:bCs/>
              </w:rPr>
              <w:t>GRAD ČAZMA</w:t>
            </w:r>
          </w:p>
          <w:p w14:paraId="26A58337" w14:textId="7B5E8351" w:rsidR="00675A85" w:rsidRPr="00292D3A" w:rsidRDefault="00292D3A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2D3A">
              <w:rPr>
                <w:rFonts w:ascii="Times New Roman" w:hAnsi="Times New Roman" w:cs="Times New Roman"/>
                <w:b/>
                <w:bCs/>
              </w:rPr>
              <w:t>GRADSKO VIJEĆE</w:t>
            </w:r>
          </w:p>
        </w:tc>
      </w:tr>
    </w:tbl>
    <w:tbl>
      <w:tblPr>
        <w:tblStyle w:val="TableGrid1"/>
        <w:tblpPr w:leftFromText="180" w:rightFromText="180" w:vertAnchor="text" w:horzAnchor="page" w:tblpX="5881" w:tblpY="-1586"/>
        <w:tblW w:w="0" w:type="auto"/>
        <w:tblLook w:val="04A0" w:firstRow="1" w:lastRow="0" w:firstColumn="1" w:lastColumn="0" w:noHBand="0" w:noVBand="1"/>
      </w:tblPr>
      <w:tblGrid>
        <w:gridCol w:w="5280"/>
      </w:tblGrid>
      <w:tr w:rsidR="00675A85" w:rsidRPr="00292D3A" w14:paraId="25F56FDE" w14:textId="77777777" w:rsidTr="00675A85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9E7A017" w14:textId="77777777" w:rsidR="00675A85" w:rsidRPr="00292D3A" w:rsidRDefault="00675A85" w:rsidP="00675A85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3D16580" w14:textId="77777777" w:rsidR="008C5FE5" w:rsidRPr="00292D3A" w:rsidRDefault="008C5FE5" w:rsidP="00B92D0F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232FAEC7" w14:textId="77777777" w:rsidR="00675A85" w:rsidRPr="00292D3A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7750C282" w14:textId="77777777" w:rsidR="00675A85" w:rsidRPr="00292D3A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7042FA99" w14:textId="77777777" w:rsidR="00675A85" w:rsidRPr="00292D3A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5494A5B5" w14:textId="77777777" w:rsidR="00675A85" w:rsidRPr="00292D3A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65A600C5" w14:textId="77777777" w:rsidR="00675A85" w:rsidRPr="00292D3A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2C78749D" w14:textId="77777777" w:rsidR="00B92D0F" w:rsidRPr="00292D3A" w:rsidRDefault="00B92D0F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</w:rPr>
      </w:pPr>
      <w:r w:rsidRPr="00292D3A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  <w:tab/>
      </w:r>
      <w:r w:rsidRPr="00292D3A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  <w:tab/>
      </w:r>
      <w:r w:rsidRPr="00292D3A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  <w:tab/>
      </w:r>
    </w:p>
    <w:p w14:paraId="241E65DB" w14:textId="77777777" w:rsidR="00B92D0F" w:rsidRPr="00292D3A" w:rsidRDefault="00B92D0F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</w:rPr>
      </w:pPr>
    </w:p>
    <w:p w14:paraId="3D364C97" w14:textId="23DDD3C0" w:rsidR="00B92D0F" w:rsidRPr="00292D3A" w:rsidRDefault="00C9578C" w:rsidP="00B92D0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92D3A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KLASA: </w:t>
      </w:r>
    </w:p>
    <w:p w14:paraId="67250203" w14:textId="58E3526C" w:rsidR="00B92D0F" w:rsidRPr="00292D3A" w:rsidRDefault="00C9578C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292D3A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URBROJ: </w:t>
      </w:r>
    </w:p>
    <w:p w14:paraId="4A1DD616" w14:textId="53A415C0" w:rsidR="00292D3A" w:rsidRDefault="00421BCF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292D3A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ČAZMA</w:t>
      </w:r>
      <w:r w:rsidR="00C9578C" w:rsidRPr="00292D3A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, </w:t>
      </w:r>
      <w:r w:rsidR="00B54CD7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__________</w:t>
      </w:r>
    </w:p>
    <w:p w14:paraId="48E4452D" w14:textId="77777777" w:rsidR="00292D3A" w:rsidRDefault="00292D3A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150A7DD7" w14:textId="77777777" w:rsidR="00292D3A" w:rsidRDefault="00292D3A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5057EC73" w14:textId="560F6E20" w:rsidR="00292D3A" w:rsidRDefault="00292D3A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</w:p>
    <w:p w14:paraId="64EB4C31" w14:textId="2DAEB01D" w:rsidR="00045D90" w:rsidRPr="008F4F61" w:rsidRDefault="00045D90" w:rsidP="00045D90">
      <w:pPr>
        <w:pStyle w:val="StandardWeb"/>
        <w:shd w:val="clear" w:color="auto" w:fill="FFFFFF"/>
        <w:spacing w:before="0" w:beforeAutospacing="0" w:after="75" w:afterAutospacing="0"/>
        <w:ind w:firstLine="708"/>
        <w:jc w:val="both"/>
        <w:rPr>
          <w:color w:val="333333"/>
        </w:rPr>
      </w:pPr>
      <w:r w:rsidRPr="008F4F61">
        <w:rPr>
          <w:color w:val="000000"/>
        </w:rPr>
        <w:t xml:space="preserve">Na temelju članka 38. Zakona o lokalnoj i područnoj (regionalnoj) samoupravi („Narodne novine“ broj 33/01, 60/01, 129/05, 109/07, 125/08, 36/09, 150/11, 144/12, 19/13 – pročišćeni tekst, 137/15-ispr., 123/17, 98/19 i 144/20), članka </w:t>
      </w:r>
      <w:r>
        <w:rPr>
          <w:color w:val="000000"/>
        </w:rPr>
        <w:t>4</w:t>
      </w:r>
      <w:r w:rsidRPr="008F4F61">
        <w:rPr>
          <w:color w:val="000000"/>
        </w:rPr>
        <w:t>4. Statuta Grada Čazme („Službeni vjesnik“ broj 13/21</w:t>
      </w:r>
      <w:r w:rsidR="00B54CD7">
        <w:rPr>
          <w:color w:val="000000"/>
        </w:rPr>
        <w:t xml:space="preserve"> i 39/25</w:t>
      </w:r>
      <w:r w:rsidRPr="008F4F61">
        <w:rPr>
          <w:color w:val="000000"/>
        </w:rPr>
        <w:t>)</w:t>
      </w:r>
      <w:r>
        <w:rPr>
          <w:color w:val="000000"/>
        </w:rPr>
        <w:t xml:space="preserve"> te</w:t>
      </w:r>
      <w:r w:rsidRPr="008F4F61">
        <w:rPr>
          <w:color w:val="000000"/>
        </w:rPr>
        <w:t xml:space="preserve"> članka </w:t>
      </w:r>
      <w:r>
        <w:rPr>
          <w:color w:val="000000"/>
        </w:rPr>
        <w:t>19</w:t>
      </w:r>
      <w:r w:rsidRPr="008F4F61">
        <w:rPr>
          <w:color w:val="000000"/>
        </w:rPr>
        <w:t>. Poslovnika Gradskog vijeća Grada Čazme (</w:t>
      </w:r>
      <w:r>
        <w:rPr>
          <w:color w:val="000000"/>
        </w:rPr>
        <w:t>„</w:t>
      </w:r>
      <w:r w:rsidRPr="008F4F61">
        <w:rPr>
          <w:color w:val="000000"/>
        </w:rPr>
        <w:t>Službeni vjesnik</w:t>
      </w:r>
      <w:r>
        <w:rPr>
          <w:color w:val="000000"/>
        </w:rPr>
        <w:t>“ broj</w:t>
      </w:r>
      <w:r w:rsidRPr="008F4F61">
        <w:rPr>
          <w:color w:val="000000"/>
        </w:rPr>
        <w:t xml:space="preserve"> 13/21 i 46/24</w:t>
      </w:r>
      <w:r w:rsidR="00B54CD7">
        <w:rPr>
          <w:color w:val="000000"/>
        </w:rPr>
        <w:t xml:space="preserve"> i 39/25</w:t>
      </w:r>
      <w:r w:rsidRPr="008F4F61">
        <w:rPr>
          <w:color w:val="000000"/>
        </w:rPr>
        <w:t>)</w:t>
      </w:r>
      <w:r>
        <w:rPr>
          <w:color w:val="000000"/>
        </w:rPr>
        <w:t>,</w:t>
      </w:r>
      <w:r w:rsidRPr="008F4F61">
        <w:rPr>
          <w:color w:val="000000"/>
        </w:rPr>
        <w:t xml:space="preserve"> Gradsko vijeće Grada </w:t>
      </w:r>
      <w:r>
        <w:rPr>
          <w:color w:val="000000"/>
        </w:rPr>
        <w:t>Čazme</w:t>
      </w:r>
      <w:r w:rsidRPr="008F4F61">
        <w:rPr>
          <w:color w:val="000000"/>
        </w:rPr>
        <w:t>, na</w:t>
      </w:r>
      <w:r>
        <w:rPr>
          <w:color w:val="000000"/>
        </w:rPr>
        <w:t xml:space="preserve"> </w:t>
      </w:r>
      <w:r w:rsidR="00B54CD7">
        <w:rPr>
          <w:color w:val="000000"/>
        </w:rPr>
        <w:t>2.</w:t>
      </w:r>
      <w:r>
        <w:rPr>
          <w:color w:val="000000"/>
        </w:rPr>
        <w:t xml:space="preserve"> sjednici održanoj dana </w:t>
      </w:r>
      <w:r w:rsidR="00B54CD7">
        <w:rPr>
          <w:color w:val="000000"/>
        </w:rPr>
        <w:t>____________</w:t>
      </w:r>
      <w:r w:rsidRPr="008F4F61">
        <w:rPr>
          <w:color w:val="000000"/>
        </w:rPr>
        <w:t xml:space="preserve">. godine, </w:t>
      </w:r>
      <w:r>
        <w:rPr>
          <w:color w:val="000000"/>
        </w:rPr>
        <w:t>donosi</w:t>
      </w:r>
    </w:p>
    <w:p w14:paraId="31D6ED69" w14:textId="77777777" w:rsidR="00045D90" w:rsidRPr="008F4F61" w:rsidRDefault="00045D90" w:rsidP="00045D90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color w:val="000000"/>
        </w:rPr>
        <w:t>   </w:t>
      </w:r>
    </w:p>
    <w:p w14:paraId="1D5EA76B" w14:textId="5C0A16A4" w:rsidR="00045D90" w:rsidRPr="008F4F61" w:rsidRDefault="00045D90" w:rsidP="00045D90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>ODLUKU</w:t>
      </w:r>
      <w:r w:rsidR="00B54CD7">
        <w:rPr>
          <w:b/>
          <w:bCs/>
          <w:color w:val="000000"/>
        </w:rPr>
        <w:t xml:space="preserve"> O IZMJENI I DOPUNI ODLUKE</w:t>
      </w:r>
      <w:r w:rsidRPr="008F4F61">
        <w:rPr>
          <w:b/>
          <w:bCs/>
          <w:color w:val="000000"/>
        </w:rPr>
        <w:br/>
        <w:t xml:space="preserve">o </w:t>
      </w:r>
      <w:r>
        <w:rPr>
          <w:b/>
          <w:bCs/>
          <w:color w:val="000000"/>
        </w:rPr>
        <w:t xml:space="preserve">osnivanju i </w:t>
      </w:r>
      <w:r w:rsidRPr="008F4F61">
        <w:rPr>
          <w:b/>
          <w:bCs/>
          <w:color w:val="000000"/>
        </w:rPr>
        <w:t xml:space="preserve">izboru </w:t>
      </w:r>
      <w:r w:rsidR="00B54CD7">
        <w:rPr>
          <w:b/>
          <w:bCs/>
          <w:color w:val="000000"/>
        </w:rPr>
        <w:t xml:space="preserve">Odbora </w:t>
      </w:r>
      <w:r>
        <w:rPr>
          <w:b/>
          <w:bCs/>
          <w:color w:val="000000"/>
        </w:rPr>
        <w:t>za financije i proračun</w:t>
      </w:r>
      <w:r w:rsidRPr="008F4F61">
        <w:rPr>
          <w:b/>
          <w:bCs/>
          <w:color w:val="000000"/>
        </w:rPr>
        <w:br/>
        <w:t xml:space="preserve">Gradskog vijeća Grada </w:t>
      </w:r>
      <w:r>
        <w:rPr>
          <w:b/>
          <w:bCs/>
          <w:color w:val="000000"/>
        </w:rPr>
        <w:t>Čazme</w:t>
      </w:r>
    </w:p>
    <w:p w14:paraId="53497848" w14:textId="77777777" w:rsidR="00045D90" w:rsidRPr="008F4F61" w:rsidRDefault="00045D90" w:rsidP="00045D90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>   </w:t>
      </w:r>
    </w:p>
    <w:p w14:paraId="449835C7" w14:textId="77777777" w:rsidR="00045D90" w:rsidRDefault="00045D90" w:rsidP="00045D90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  <w:r w:rsidRPr="008F4F61">
        <w:rPr>
          <w:b/>
          <w:bCs/>
          <w:color w:val="000000"/>
        </w:rPr>
        <w:t>Članak 1.</w:t>
      </w:r>
    </w:p>
    <w:p w14:paraId="1E53E20C" w14:textId="77777777" w:rsidR="00045D90" w:rsidRDefault="00045D90" w:rsidP="00045D90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</w:p>
    <w:p w14:paraId="72E38AC3" w14:textId="58CEF976" w:rsidR="00B54CD7" w:rsidRDefault="00B54CD7" w:rsidP="00B54CD7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 xml:space="preserve">U </w:t>
      </w:r>
      <w:r>
        <w:rPr>
          <w:color w:val="000000"/>
        </w:rPr>
        <w:t>Odlu</w:t>
      </w:r>
      <w:r>
        <w:rPr>
          <w:color w:val="000000"/>
        </w:rPr>
        <w:t>ci</w:t>
      </w:r>
      <w:r>
        <w:rPr>
          <w:color w:val="000000"/>
        </w:rPr>
        <w:t xml:space="preserve"> o osnivanju i izboru </w:t>
      </w:r>
      <w:r>
        <w:rPr>
          <w:color w:val="000000"/>
        </w:rPr>
        <w:t>Odbora za financije i proračun</w:t>
      </w:r>
      <w:r>
        <w:rPr>
          <w:color w:val="000000"/>
        </w:rPr>
        <w:t xml:space="preserve"> Gradskog vijeća Grada Čazme (Službeni vjesnik broj 39/25) mijenja se </w:t>
      </w:r>
      <w:r>
        <w:rPr>
          <w:color w:val="000000"/>
        </w:rPr>
        <w:t>članak 2. koji sada glasi:</w:t>
      </w:r>
    </w:p>
    <w:p w14:paraId="66CD7953" w14:textId="77777777" w:rsidR="00B54CD7" w:rsidRPr="00B54CD7" w:rsidRDefault="00B54CD7" w:rsidP="00B54CD7">
      <w:pPr>
        <w:pStyle w:val="StandardWeb"/>
        <w:shd w:val="clear" w:color="auto" w:fill="FFFFFF"/>
        <w:spacing w:after="75"/>
        <w:rPr>
          <w:color w:val="000000"/>
        </w:rPr>
      </w:pPr>
      <w:r>
        <w:rPr>
          <w:color w:val="000000"/>
        </w:rPr>
        <w:t>„</w:t>
      </w:r>
      <w:r w:rsidRPr="00B54CD7">
        <w:rPr>
          <w:color w:val="000000"/>
        </w:rPr>
        <w:t>Odbor za financije i proračun razmatra:</w:t>
      </w:r>
    </w:p>
    <w:p w14:paraId="73B459D0" w14:textId="77777777" w:rsidR="00B54CD7" w:rsidRPr="00B54CD7" w:rsidRDefault="00B54CD7" w:rsidP="00B54CD7">
      <w:pPr>
        <w:pStyle w:val="StandardWeb"/>
        <w:shd w:val="clear" w:color="auto" w:fill="FFFFFF"/>
        <w:spacing w:after="75"/>
        <w:rPr>
          <w:color w:val="000000"/>
        </w:rPr>
      </w:pPr>
      <w:r w:rsidRPr="00B54CD7">
        <w:rPr>
          <w:color w:val="000000"/>
        </w:rPr>
        <w:t>- pitanja i prijedloge koji se odnose na sustav financiranja javnih potreba u Gradu,</w:t>
      </w:r>
    </w:p>
    <w:p w14:paraId="68E679A5" w14:textId="77777777" w:rsidR="00B54CD7" w:rsidRPr="00B54CD7" w:rsidRDefault="00B54CD7" w:rsidP="00B54CD7">
      <w:pPr>
        <w:pStyle w:val="StandardWeb"/>
        <w:shd w:val="clear" w:color="auto" w:fill="FFFFFF"/>
        <w:spacing w:after="75"/>
        <w:rPr>
          <w:color w:val="000000"/>
        </w:rPr>
      </w:pPr>
      <w:r w:rsidRPr="00B54CD7">
        <w:rPr>
          <w:color w:val="000000"/>
        </w:rPr>
        <w:t>- prijedloge općih akata kojima se uređuju pitanja poreza i drugih davanja koja su prihod grada,</w:t>
      </w:r>
    </w:p>
    <w:p w14:paraId="0F811C52" w14:textId="22AE2D1F" w:rsidR="00B54CD7" w:rsidRPr="00B54CD7" w:rsidRDefault="00B54CD7" w:rsidP="00B54CD7">
      <w:pPr>
        <w:pStyle w:val="StandardWeb"/>
        <w:shd w:val="clear" w:color="auto" w:fill="FFFFFF"/>
        <w:spacing w:after="75"/>
        <w:rPr>
          <w:color w:val="000000"/>
        </w:rPr>
      </w:pPr>
      <w:r w:rsidRPr="00B54CD7">
        <w:rPr>
          <w:color w:val="000000"/>
        </w:rPr>
        <w:t>- prijedlog proračuna, izmjene proračuna i izvješća o izvršenju proračuna,</w:t>
      </w:r>
    </w:p>
    <w:p w14:paraId="67281E66" w14:textId="77777777" w:rsidR="00B54CD7" w:rsidRPr="00B54CD7" w:rsidRDefault="00B54CD7" w:rsidP="00B54CD7">
      <w:pPr>
        <w:pStyle w:val="StandardWeb"/>
        <w:shd w:val="clear" w:color="auto" w:fill="FFFFFF"/>
        <w:spacing w:after="75"/>
        <w:rPr>
          <w:color w:val="000000"/>
        </w:rPr>
      </w:pPr>
      <w:r w:rsidRPr="00B54CD7">
        <w:rPr>
          <w:color w:val="000000"/>
        </w:rPr>
        <w:t>- prijedloge odluka o kreditnom zaduženju Grada,</w:t>
      </w:r>
    </w:p>
    <w:p w14:paraId="05F4397D" w14:textId="2A243387" w:rsidR="00B54CD7" w:rsidRDefault="00B54CD7" w:rsidP="00B54CD7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  <w:r w:rsidRPr="00B54CD7">
        <w:rPr>
          <w:color w:val="000000"/>
        </w:rPr>
        <w:t>- obavlja i druge poslove određene aktima Vijeća.</w:t>
      </w:r>
      <w:r>
        <w:rPr>
          <w:color w:val="000000"/>
        </w:rPr>
        <w:t>“</w:t>
      </w:r>
    </w:p>
    <w:p w14:paraId="612037E3" w14:textId="77777777" w:rsidR="00B54CD7" w:rsidRDefault="00B54CD7" w:rsidP="00B54CD7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</w:p>
    <w:p w14:paraId="03EAF7A9" w14:textId="665B9FEC" w:rsidR="00B54CD7" w:rsidRPr="00B54CD7" w:rsidRDefault="00B54CD7" w:rsidP="00B54CD7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  <w:r w:rsidRPr="00B54CD7">
        <w:rPr>
          <w:b/>
          <w:bCs/>
          <w:color w:val="000000"/>
        </w:rPr>
        <w:t>Članak 2.</w:t>
      </w:r>
    </w:p>
    <w:p w14:paraId="24C47896" w14:textId="77777777" w:rsidR="00B54CD7" w:rsidRDefault="00B54CD7" w:rsidP="00B54CD7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 xml:space="preserve"> </w:t>
      </w:r>
    </w:p>
    <w:p w14:paraId="50C104CC" w14:textId="6820CC3C" w:rsidR="00B54CD7" w:rsidRDefault="00B54CD7" w:rsidP="00B54CD7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>Č</w:t>
      </w:r>
      <w:r>
        <w:rPr>
          <w:color w:val="000000"/>
        </w:rPr>
        <w:t xml:space="preserve">lanku 3. dodaju 4. i 5. član </w:t>
      </w:r>
      <w:r>
        <w:rPr>
          <w:color w:val="000000"/>
        </w:rPr>
        <w:t>Odbora</w:t>
      </w:r>
      <w:r>
        <w:rPr>
          <w:color w:val="000000"/>
        </w:rPr>
        <w:t xml:space="preserve"> i to:</w:t>
      </w:r>
    </w:p>
    <w:p w14:paraId="17E1D89C" w14:textId="77777777" w:rsidR="00B54CD7" w:rsidRDefault="00B54CD7" w:rsidP="00B54CD7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</w:p>
    <w:p w14:paraId="4E3F8B9F" w14:textId="77777777" w:rsidR="00B54CD7" w:rsidRDefault="00B54CD7" w:rsidP="00B54CD7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>4._________________</w:t>
      </w:r>
    </w:p>
    <w:p w14:paraId="76DC4061" w14:textId="77777777" w:rsidR="00B54CD7" w:rsidRDefault="00B54CD7" w:rsidP="00B54CD7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lastRenderedPageBreak/>
        <w:t>5. __________________</w:t>
      </w:r>
    </w:p>
    <w:p w14:paraId="7A9EBF79" w14:textId="77777777" w:rsidR="00B54CD7" w:rsidRDefault="00B54CD7" w:rsidP="00B54CD7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</w:p>
    <w:p w14:paraId="37247713" w14:textId="29B65A72" w:rsidR="00B54CD7" w:rsidRPr="006D1C0E" w:rsidRDefault="00B54CD7" w:rsidP="00B54CD7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  <w:r w:rsidRPr="006D1C0E">
        <w:rPr>
          <w:b/>
          <w:bCs/>
          <w:color w:val="000000"/>
        </w:rPr>
        <w:t xml:space="preserve">Članak </w:t>
      </w:r>
      <w:r w:rsidR="004C1701">
        <w:rPr>
          <w:b/>
          <w:bCs/>
          <w:color w:val="000000"/>
        </w:rPr>
        <w:t>3</w:t>
      </w:r>
      <w:r w:rsidRPr="006D1C0E">
        <w:rPr>
          <w:b/>
          <w:bCs/>
          <w:color w:val="000000"/>
        </w:rPr>
        <w:t>.</w:t>
      </w:r>
    </w:p>
    <w:p w14:paraId="0CF8DFF5" w14:textId="77777777" w:rsidR="00B54CD7" w:rsidRPr="004121FD" w:rsidRDefault="00B54CD7" w:rsidP="00B54CD7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333333"/>
        </w:rPr>
      </w:pPr>
      <w:r>
        <w:rPr>
          <w:color w:val="333333"/>
        </w:rPr>
        <w:t>Ostale odredbe ostaju neizmijenjene.</w:t>
      </w:r>
    </w:p>
    <w:p w14:paraId="42B47B7E" w14:textId="77777777" w:rsidR="00B54CD7" w:rsidRPr="008F4F61" w:rsidRDefault="00B54CD7" w:rsidP="00B54CD7">
      <w:pPr>
        <w:pStyle w:val="StandardWeb"/>
        <w:shd w:val="clear" w:color="auto" w:fill="FFFFFF"/>
        <w:spacing w:before="0" w:beforeAutospacing="0" w:after="75" w:afterAutospacing="0"/>
        <w:rPr>
          <w:color w:val="333333"/>
        </w:rPr>
      </w:pPr>
    </w:p>
    <w:p w14:paraId="20F2612C" w14:textId="6D318ABB" w:rsidR="00B54CD7" w:rsidRPr="008F4F61" w:rsidRDefault="00B54CD7" w:rsidP="00B54CD7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 xml:space="preserve">Članak </w:t>
      </w:r>
      <w:r w:rsidR="004C1701">
        <w:rPr>
          <w:b/>
          <w:bCs/>
          <w:color w:val="000000"/>
        </w:rPr>
        <w:t>4</w:t>
      </w:r>
      <w:r w:rsidRPr="008F4F61">
        <w:rPr>
          <w:b/>
          <w:bCs/>
          <w:color w:val="000000"/>
        </w:rPr>
        <w:t>.</w:t>
      </w:r>
    </w:p>
    <w:p w14:paraId="0D86AB01" w14:textId="77777777" w:rsidR="00B54CD7" w:rsidRPr="008F4F61" w:rsidRDefault="00B54CD7" w:rsidP="00B54CD7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> </w:t>
      </w:r>
    </w:p>
    <w:p w14:paraId="025B0CED" w14:textId="77777777" w:rsidR="00B54CD7" w:rsidRDefault="00B54CD7" w:rsidP="00B54CD7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000000"/>
        </w:rPr>
      </w:pPr>
      <w:r w:rsidRPr="008F4F61">
        <w:rPr>
          <w:color w:val="000000"/>
        </w:rPr>
        <w:t>Ova Odluka stupa na snagu danom donošenja, a objavit će se u „Služben</w:t>
      </w:r>
      <w:r>
        <w:rPr>
          <w:color w:val="000000"/>
        </w:rPr>
        <w:t xml:space="preserve">om vjesniku“. </w:t>
      </w:r>
    </w:p>
    <w:p w14:paraId="7A0B7F1D" w14:textId="77777777" w:rsidR="00B54CD7" w:rsidRDefault="00B54CD7" w:rsidP="00B54CD7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000000"/>
        </w:rPr>
      </w:pPr>
    </w:p>
    <w:p w14:paraId="26188362" w14:textId="77777777" w:rsidR="00B54CD7" w:rsidRPr="004121FD" w:rsidRDefault="00B54CD7" w:rsidP="00B54CD7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4121FD">
        <w:rPr>
          <w:color w:val="000000"/>
        </w:rPr>
        <w:t xml:space="preserve">PREDSJEDNIK GRADSKOG VIJEĆA </w:t>
      </w:r>
    </w:p>
    <w:p w14:paraId="15751D26" w14:textId="77777777" w:rsidR="00B54CD7" w:rsidRPr="004121FD" w:rsidRDefault="00B54CD7" w:rsidP="00B54CD7">
      <w:pPr>
        <w:pStyle w:val="StandardWeb"/>
        <w:shd w:val="clear" w:color="auto" w:fill="FFFFFF"/>
        <w:spacing w:before="0" w:beforeAutospacing="0" w:after="75" w:afterAutospacing="0"/>
        <w:jc w:val="both"/>
      </w:pPr>
      <w:r w:rsidRPr="004121FD">
        <w:t xml:space="preserve">                                                                                                        Igor Grčić</w:t>
      </w:r>
    </w:p>
    <w:p w14:paraId="7CDDD2C2" w14:textId="77777777" w:rsidR="00045D90" w:rsidRPr="00292D3A" w:rsidRDefault="00045D90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38989ECF" w14:textId="77777777" w:rsidR="00B92D0F" w:rsidRPr="00292D3A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</w:p>
    <w:sectPr w:rsidR="00B92D0F" w:rsidRPr="00292D3A">
      <w:headerReference w:type="default" r:id="rId10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C7484" w14:textId="77777777" w:rsidR="00B54CD7" w:rsidRDefault="00B54CD7" w:rsidP="00B54CD7">
      <w:r>
        <w:separator/>
      </w:r>
    </w:p>
  </w:endnote>
  <w:endnote w:type="continuationSeparator" w:id="0">
    <w:p w14:paraId="05021DD2" w14:textId="77777777" w:rsidR="00B54CD7" w:rsidRDefault="00B54CD7" w:rsidP="00B54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ill Sans MT">
    <w:charset w:val="EE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C4863" w14:textId="77777777" w:rsidR="00B54CD7" w:rsidRDefault="00B54CD7" w:rsidP="00B54CD7">
      <w:r>
        <w:separator/>
      </w:r>
    </w:p>
  </w:footnote>
  <w:footnote w:type="continuationSeparator" w:id="0">
    <w:p w14:paraId="3AE0691D" w14:textId="77777777" w:rsidR="00B54CD7" w:rsidRDefault="00B54CD7" w:rsidP="00B54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E1681" w14:textId="15E31BD3" w:rsidR="00B54CD7" w:rsidRDefault="00B54CD7">
    <w:pPr>
      <w:pStyle w:val="Zaglavlje"/>
    </w:pPr>
    <w:r>
      <w:t>PRIJEDLOG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016E59"/>
    <w:multiLevelType w:val="hybridMultilevel"/>
    <w:tmpl w:val="1D883D32"/>
    <w:lvl w:ilvl="0" w:tplc="5DCCE3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C2C77"/>
    <w:multiLevelType w:val="hybridMultilevel"/>
    <w:tmpl w:val="12E08076"/>
    <w:lvl w:ilvl="0" w:tplc="C7208C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ill Sans MT" w:eastAsia="Times New Roman" w:hAnsi="Gill Sans MT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num w:numId="1" w16cid:durableId="1926526125">
    <w:abstractNumId w:val="0"/>
  </w:num>
  <w:num w:numId="2" w16cid:durableId="1325236036">
    <w:abstractNumId w:val="1"/>
  </w:num>
  <w:num w:numId="3" w16cid:durableId="13686012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37887"/>
    <w:rsid w:val="00045D90"/>
    <w:rsid w:val="000F037B"/>
    <w:rsid w:val="00275B0C"/>
    <w:rsid w:val="00292D3A"/>
    <w:rsid w:val="002C7B0F"/>
    <w:rsid w:val="00347D72"/>
    <w:rsid w:val="003F65C1"/>
    <w:rsid w:val="00421BCF"/>
    <w:rsid w:val="004C153C"/>
    <w:rsid w:val="004C1701"/>
    <w:rsid w:val="00675A85"/>
    <w:rsid w:val="00693AB1"/>
    <w:rsid w:val="007D6639"/>
    <w:rsid w:val="007F22EC"/>
    <w:rsid w:val="008A562A"/>
    <w:rsid w:val="008C5FE5"/>
    <w:rsid w:val="009B7A12"/>
    <w:rsid w:val="009D04A4"/>
    <w:rsid w:val="00A836D0"/>
    <w:rsid w:val="00AC35DA"/>
    <w:rsid w:val="00B54CD7"/>
    <w:rsid w:val="00B92D0F"/>
    <w:rsid w:val="00B9573E"/>
    <w:rsid w:val="00BA20C2"/>
    <w:rsid w:val="00C9578C"/>
    <w:rsid w:val="00D707B3"/>
    <w:rsid w:val="00E55405"/>
    <w:rsid w:val="00F34E03"/>
    <w:rsid w:val="00F833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BC142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qFormat/>
    <w:rsid w:val="000F037B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 w:cs="Times New Roman"/>
      <w:b/>
      <w:noProof w:val="0"/>
      <w:sz w:val="24"/>
      <w:szCs w:val="20"/>
      <w:lang w:val="en-GB" w:eastAsia="ar-SA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0F037B"/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paragraph" w:styleId="Tijeloteksta">
    <w:name w:val="Body Text"/>
    <w:basedOn w:val="Normal"/>
    <w:link w:val="TijelotekstaChar"/>
    <w:rsid w:val="000F037B"/>
    <w:pPr>
      <w:suppressAutoHyphens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ar-SA"/>
    </w:rPr>
  </w:style>
  <w:style w:type="character" w:customStyle="1" w:styleId="TijelotekstaChar">
    <w:name w:val="Tijelo teksta Char"/>
    <w:basedOn w:val="Zadanifontodlomka"/>
    <w:link w:val="Tijeloteksta"/>
    <w:rsid w:val="000F037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StandardWeb">
    <w:name w:val="Normal (Web)"/>
    <w:basedOn w:val="Normal"/>
    <w:uiPriority w:val="99"/>
    <w:unhideWhenUsed/>
    <w:rsid w:val="00045D90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B54CD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54CD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54CD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54CD7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Katarina Jurić</cp:lastModifiedBy>
  <cp:revision>2</cp:revision>
  <cp:lastPrinted>2014-11-26T14:09:00Z</cp:lastPrinted>
  <dcterms:created xsi:type="dcterms:W3CDTF">2025-06-18T09:01:00Z</dcterms:created>
  <dcterms:modified xsi:type="dcterms:W3CDTF">2025-06-18T09:01:00Z</dcterms:modified>
</cp:coreProperties>
</file>